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VERIFICA U.F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"FUNZIONE GENITORIALE E CRESCITA DEI FIGLI"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SERVAZIONE IN CLAS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docenti che hanno partecipato al workshop presentato dalla Dott.ssa Di Luigi, potranno completare l'unità formativa compiendo un lavoro di osservazione, tracciabile secondo le  s indicazioni date. Il lavoro può essere svolto anche in team, purchè  ogni docente presenti in segreteria il proprio elaborato, cui aggiungere eventuali annotazioni personali se ritenuto opportun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1) Le docenti dovranno riconoscere le caratteristiche del BAMBINO ADATTATO POSITIVO, BAMBINO ADATTATO NEGATIVO, BAMBINO LIBERO POSITIVO e BAMBINO LIBERO NEGATIVO/RIBELLE, rispetto al proprio gruppo-classe, verbalizzandone quindi la composizione. Nel compiere tale operazione, bisognerà fare riferimento al materiale presentato al cors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2) La seconda parte dell'esercitazione pratica consiste nel verbalizzare " IL PUNTO DI VISTA DEL BAMBINO SENZA REGOLE".  Le docenti quindi dovranno cercare di rilevare comportamenti di angoscia, paura, tristezza, disorientamento, rabbia, confusione..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3) EVENTUALI ANNOTAZIONI PERSONALI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