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2CC" w:rsidRDefault="00F92DE9">
      <w:pPr>
        <w:tabs>
          <w:tab w:val="center" w:pos="4819"/>
          <w:tab w:val="right" w:pos="9638"/>
        </w:tabs>
        <w:spacing w:after="0" w:line="360" w:lineRule="auto"/>
        <w:jc w:val="center"/>
        <w:rPr>
          <w:rFonts w:ascii="Arial" w:eastAsia="Arial" w:hAnsi="Arial" w:cs="Arial"/>
          <w:sz w:val="32"/>
        </w:rPr>
      </w:pPr>
      <w:bookmarkStart w:id="0" w:name="_GoBack"/>
      <w:bookmarkEnd w:id="0"/>
      <w:r>
        <w:rPr>
          <w:rFonts w:ascii="Arial" w:eastAsia="Arial" w:hAnsi="Arial" w:cs="Arial"/>
          <w:sz w:val="32"/>
        </w:rPr>
        <w:t>RUBRICA    DI    PRESTAZIONE</w:t>
      </w:r>
    </w:p>
    <w:p w:rsidR="004C02CC" w:rsidRDefault="00F92DE9">
      <w:pPr>
        <w:tabs>
          <w:tab w:val="center" w:pos="4819"/>
          <w:tab w:val="right" w:pos="9638"/>
        </w:tabs>
        <w:spacing w:after="0" w:line="360" w:lineRule="auto"/>
        <w:rPr>
          <w:rFonts w:ascii="Arial" w:eastAsia="Arial" w:hAnsi="Arial" w:cs="Arial"/>
          <w:sz w:val="24"/>
        </w:rPr>
      </w:pPr>
      <w:r>
        <w:rPr>
          <w:rFonts w:ascii="Arial" w:eastAsia="Arial" w:hAnsi="Arial" w:cs="Arial"/>
          <w:sz w:val="32"/>
        </w:rPr>
        <w:t>Fase 1</w:t>
      </w:r>
    </w:p>
    <w:p w:rsidR="004C02CC" w:rsidRDefault="004C02CC">
      <w:pPr>
        <w:tabs>
          <w:tab w:val="center" w:pos="4819"/>
          <w:tab w:val="right" w:pos="9638"/>
        </w:tabs>
        <w:spacing w:after="0" w:line="360" w:lineRule="auto"/>
        <w:rPr>
          <w:rFonts w:ascii="Arial" w:eastAsia="Arial" w:hAnsi="Arial" w:cs="Arial"/>
          <w:sz w:val="24"/>
        </w:rPr>
      </w:pPr>
    </w:p>
    <w:p w:rsidR="004C02CC" w:rsidRDefault="00F92DE9">
      <w:pPr>
        <w:numPr>
          <w:ilvl w:val="0"/>
          <w:numId w:val="1"/>
        </w:numPr>
        <w:spacing w:line="360" w:lineRule="auto"/>
        <w:ind w:left="720" w:hanging="360"/>
        <w:rPr>
          <w:rFonts w:ascii="Arial" w:eastAsia="Arial" w:hAnsi="Arial" w:cs="Arial"/>
          <w:sz w:val="24"/>
        </w:rPr>
      </w:pPr>
      <w:r>
        <w:rPr>
          <w:rFonts w:ascii="Arial" w:eastAsia="Arial" w:hAnsi="Arial" w:cs="Arial"/>
          <w:sz w:val="24"/>
        </w:rPr>
        <w:t>COMPITO :  Tipo di compito:autentico, reale, prova esperta…… +</w:t>
      </w:r>
    </w:p>
    <w:p w:rsidR="004C02CC" w:rsidRDefault="00F92DE9">
      <w:pPr>
        <w:spacing w:line="360" w:lineRule="auto"/>
        <w:ind w:left="720"/>
        <w:rPr>
          <w:rFonts w:ascii="Arial" w:eastAsia="Arial" w:hAnsi="Arial" w:cs="Arial"/>
          <w:sz w:val="24"/>
        </w:rPr>
      </w:pPr>
      <w:r>
        <w:rPr>
          <w:rFonts w:ascii="Arial" w:eastAsia="Arial" w:hAnsi="Arial" w:cs="Arial"/>
          <w:sz w:val="24"/>
        </w:rPr>
        <w:t xml:space="preserve"> titolo del compito richiesto in modo sintetico e chiaro.</w:t>
      </w:r>
    </w:p>
    <w:p w:rsidR="004C02CC" w:rsidRDefault="00F92DE9">
      <w:pPr>
        <w:numPr>
          <w:ilvl w:val="0"/>
          <w:numId w:val="2"/>
        </w:numPr>
        <w:spacing w:line="360" w:lineRule="auto"/>
        <w:ind w:left="720" w:hanging="360"/>
        <w:rPr>
          <w:rFonts w:ascii="Arial" w:eastAsia="Arial" w:hAnsi="Arial" w:cs="Arial"/>
          <w:sz w:val="24"/>
        </w:rPr>
      </w:pPr>
      <w:r>
        <w:rPr>
          <w:rFonts w:ascii="Arial" w:eastAsia="Arial" w:hAnsi="Arial" w:cs="Arial"/>
          <w:sz w:val="24"/>
        </w:rPr>
        <w:t>COMPETENZA CHIAVE : es. imparare ad imparare</w:t>
      </w:r>
    </w:p>
    <w:p w:rsidR="004C02CC" w:rsidRDefault="00F92DE9">
      <w:pPr>
        <w:numPr>
          <w:ilvl w:val="0"/>
          <w:numId w:val="2"/>
        </w:numPr>
        <w:spacing w:line="360" w:lineRule="auto"/>
        <w:ind w:left="720" w:hanging="360"/>
        <w:rPr>
          <w:rFonts w:ascii="Arial" w:eastAsia="Arial" w:hAnsi="Arial" w:cs="Arial"/>
          <w:sz w:val="24"/>
        </w:rPr>
      </w:pPr>
      <w:r>
        <w:rPr>
          <w:rFonts w:ascii="Arial" w:eastAsia="Arial" w:hAnsi="Arial" w:cs="Arial"/>
          <w:sz w:val="24"/>
        </w:rPr>
        <w:t>COMPETENZA FOCUS : inserire la competenza principale e trasversale ai  vari ambiti oggetto di verifica (es comprendere, pianificare……)</w:t>
      </w:r>
    </w:p>
    <w:p w:rsidR="004C02CC" w:rsidRDefault="00F92DE9">
      <w:pPr>
        <w:numPr>
          <w:ilvl w:val="0"/>
          <w:numId w:val="2"/>
        </w:numPr>
        <w:spacing w:line="360" w:lineRule="auto"/>
        <w:ind w:left="720" w:hanging="360"/>
        <w:rPr>
          <w:rFonts w:ascii="Arial" w:eastAsia="Arial" w:hAnsi="Arial" w:cs="Arial"/>
          <w:sz w:val="24"/>
        </w:rPr>
      </w:pPr>
      <w:r>
        <w:rPr>
          <w:rFonts w:ascii="Arial" w:eastAsia="Arial" w:hAnsi="Arial" w:cs="Arial"/>
          <w:sz w:val="24"/>
        </w:rPr>
        <w:t xml:space="preserve">COMPETENZE CORRELATE (a quella principale) Es.” produce utilizzando diversi linguaggi e contenuti.” </w:t>
      </w:r>
    </w:p>
    <w:p w:rsidR="004C02CC" w:rsidRDefault="00F92DE9">
      <w:pPr>
        <w:spacing w:line="360" w:lineRule="auto"/>
        <w:ind w:left="720"/>
        <w:rPr>
          <w:rFonts w:ascii="Arial" w:eastAsia="Arial" w:hAnsi="Arial" w:cs="Arial"/>
          <w:sz w:val="24"/>
        </w:rPr>
      </w:pPr>
      <w:r>
        <w:rPr>
          <w:rFonts w:ascii="Arial" w:eastAsia="Arial" w:hAnsi="Arial" w:cs="Arial"/>
          <w:sz w:val="24"/>
        </w:rPr>
        <w:t>N.B Sia  le  compete</w:t>
      </w:r>
      <w:r>
        <w:rPr>
          <w:rFonts w:ascii="Arial" w:eastAsia="Arial" w:hAnsi="Arial" w:cs="Arial"/>
          <w:sz w:val="24"/>
        </w:rPr>
        <w:t>nze  Focus che Correlate devono essere interdisciplinari, pertanto valutabili in diverse discipline.</w:t>
      </w:r>
    </w:p>
    <w:p w:rsidR="004C02CC" w:rsidRDefault="00F92DE9">
      <w:pPr>
        <w:numPr>
          <w:ilvl w:val="0"/>
          <w:numId w:val="3"/>
        </w:numPr>
        <w:spacing w:line="360" w:lineRule="auto"/>
        <w:ind w:left="720" w:hanging="360"/>
        <w:rPr>
          <w:rFonts w:ascii="Arial" w:eastAsia="Arial" w:hAnsi="Arial" w:cs="Arial"/>
          <w:sz w:val="24"/>
        </w:rPr>
      </w:pPr>
      <w:r>
        <w:rPr>
          <w:rFonts w:ascii="Arial" w:eastAsia="Arial" w:hAnsi="Arial" w:cs="Arial"/>
          <w:sz w:val="24"/>
        </w:rPr>
        <w:t>COMPITO AUTENTICO :descrizione della richiesta (ad es: indicare  l'argomento da trattare senza indicarne la forma. Sarà lo studente attraverso strategie di</w:t>
      </w:r>
      <w:r>
        <w:rPr>
          <w:rFonts w:ascii="Arial" w:eastAsia="Arial" w:hAnsi="Arial" w:cs="Arial"/>
          <w:sz w:val="24"/>
        </w:rPr>
        <w:t xml:space="preserve"> problem solving ecc... a trovarla). In questo campo possiamo anche inserire altre tipologie di compiti per competenze, ad esempio  "compito reale". In tal caso la nostra richiesta potrebbe indicare l'argomento, sottoponendolo in forma problematica ai nost</w:t>
      </w:r>
      <w:r>
        <w:rPr>
          <w:rFonts w:ascii="Arial" w:eastAsia="Arial" w:hAnsi="Arial" w:cs="Arial"/>
          <w:sz w:val="24"/>
        </w:rPr>
        <w:t>ri alunni.</w:t>
      </w:r>
    </w:p>
    <w:p w:rsidR="004C02CC" w:rsidRDefault="00F92DE9">
      <w:pPr>
        <w:spacing w:line="360" w:lineRule="auto"/>
        <w:ind w:left="720"/>
        <w:rPr>
          <w:rFonts w:ascii="Arial" w:eastAsia="Arial" w:hAnsi="Arial" w:cs="Arial"/>
          <w:sz w:val="24"/>
        </w:rPr>
      </w:pPr>
      <w:r>
        <w:rPr>
          <w:rFonts w:ascii="Arial" w:eastAsia="Arial" w:hAnsi="Arial" w:cs="Arial"/>
          <w:sz w:val="24"/>
        </w:rPr>
        <w:t>Successiva possibilità di ampliamento dell’operato svolto attraverso le 5W:</w:t>
      </w:r>
    </w:p>
    <w:p w:rsidR="004C02CC" w:rsidRDefault="00F92DE9">
      <w:pPr>
        <w:spacing w:line="360" w:lineRule="auto"/>
        <w:ind w:left="720"/>
        <w:rPr>
          <w:rFonts w:ascii="Arial" w:eastAsia="Arial" w:hAnsi="Arial" w:cs="Arial"/>
          <w:sz w:val="24"/>
        </w:rPr>
      </w:pPr>
      <w:r>
        <w:rPr>
          <w:rFonts w:ascii="Arial" w:eastAsia="Arial" w:hAnsi="Arial" w:cs="Arial"/>
          <w:sz w:val="24"/>
        </w:rPr>
        <w:t>1.What?</w:t>
      </w:r>
    </w:p>
    <w:p w:rsidR="004C02CC" w:rsidRDefault="00F92DE9">
      <w:pPr>
        <w:spacing w:line="360" w:lineRule="auto"/>
        <w:ind w:left="720"/>
        <w:rPr>
          <w:rFonts w:ascii="Arial" w:eastAsia="Arial" w:hAnsi="Arial" w:cs="Arial"/>
          <w:sz w:val="24"/>
        </w:rPr>
      </w:pPr>
      <w:r>
        <w:rPr>
          <w:rFonts w:ascii="Arial" w:eastAsia="Arial" w:hAnsi="Arial" w:cs="Arial"/>
          <w:sz w:val="24"/>
        </w:rPr>
        <w:t>2.Who?</w:t>
      </w:r>
    </w:p>
    <w:p w:rsidR="004C02CC" w:rsidRDefault="00F92DE9">
      <w:pPr>
        <w:spacing w:line="360" w:lineRule="auto"/>
        <w:ind w:left="720"/>
        <w:rPr>
          <w:rFonts w:ascii="Arial" w:eastAsia="Arial" w:hAnsi="Arial" w:cs="Arial"/>
          <w:sz w:val="24"/>
        </w:rPr>
      </w:pPr>
      <w:r>
        <w:rPr>
          <w:rFonts w:ascii="Arial" w:eastAsia="Arial" w:hAnsi="Arial" w:cs="Arial"/>
          <w:sz w:val="24"/>
        </w:rPr>
        <w:t>3.When?</w:t>
      </w:r>
    </w:p>
    <w:p w:rsidR="004C02CC" w:rsidRDefault="00F92DE9">
      <w:pPr>
        <w:spacing w:line="360" w:lineRule="auto"/>
        <w:ind w:left="720"/>
        <w:rPr>
          <w:rFonts w:ascii="Arial" w:eastAsia="Arial" w:hAnsi="Arial" w:cs="Arial"/>
          <w:sz w:val="24"/>
        </w:rPr>
      </w:pPr>
      <w:r>
        <w:rPr>
          <w:rFonts w:ascii="Arial" w:eastAsia="Arial" w:hAnsi="Arial" w:cs="Arial"/>
          <w:sz w:val="24"/>
        </w:rPr>
        <w:t>4.Where?</w:t>
      </w:r>
    </w:p>
    <w:p w:rsidR="004C02CC" w:rsidRDefault="00F92DE9">
      <w:pPr>
        <w:spacing w:line="360" w:lineRule="auto"/>
        <w:ind w:left="720"/>
        <w:rPr>
          <w:rFonts w:ascii="Arial" w:eastAsia="Arial" w:hAnsi="Arial" w:cs="Arial"/>
          <w:sz w:val="24"/>
        </w:rPr>
      </w:pPr>
      <w:r>
        <w:rPr>
          <w:rFonts w:ascii="Arial" w:eastAsia="Arial" w:hAnsi="Arial" w:cs="Arial"/>
          <w:sz w:val="24"/>
        </w:rPr>
        <w:t>5.Why?</w:t>
      </w:r>
    </w:p>
    <w:p w:rsidR="004C02CC" w:rsidRDefault="00F92DE9">
      <w:pPr>
        <w:spacing w:line="360" w:lineRule="auto"/>
        <w:ind w:left="720"/>
        <w:rPr>
          <w:rFonts w:ascii="Arial" w:eastAsia="Arial" w:hAnsi="Arial" w:cs="Arial"/>
          <w:sz w:val="24"/>
        </w:rPr>
      </w:pPr>
      <w:r>
        <w:rPr>
          <w:rFonts w:ascii="Arial" w:eastAsia="Arial" w:hAnsi="Arial" w:cs="Arial"/>
          <w:sz w:val="24"/>
        </w:rPr>
        <w:t>Se si vuole si può aggiungere HOW?</w:t>
      </w:r>
    </w:p>
    <w:p w:rsidR="004C02CC" w:rsidRDefault="00F92DE9">
      <w:pPr>
        <w:numPr>
          <w:ilvl w:val="0"/>
          <w:numId w:val="4"/>
        </w:numPr>
        <w:spacing w:line="360" w:lineRule="auto"/>
        <w:ind w:left="720" w:hanging="360"/>
        <w:rPr>
          <w:rFonts w:ascii="Arial" w:eastAsia="Arial" w:hAnsi="Arial" w:cs="Arial"/>
          <w:sz w:val="24"/>
        </w:rPr>
      </w:pPr>
      <w:r>
        <w:rPr>
          <w:rFonts w:ascii="Arial" w:eastAsia="Arial" w:hAnsi="Arial" w:cs="Arial"/>
          <w:sz w:val="24"/>
        </w:rPr>
        <w:t>PRODOTTO FINALE ATTESO PER OGNI ALUNNO ( Può essere più o meno tracciato  il percorso, indicand</w:t>
      </w:r>
      <w:r>
        <w:rPr>
          <w:rFonts w:ascii="Arial" w:eastAsia="Arial" w:hAnsi="Arial" w:cs="Arial"/>
          <w:sz w:val="24"/>
        </w:rPr>
        <w:t>o ad esempio il prodotto finale)</w:t>
      </w:r>
    </w:p>
    <w:p w:rsidR="004C02CC" w:rsidRDefault="00F92DE9">
      <w:pPr>
        <w:spacing w:line="360" w:lineRule="auto"/>
        <w:ind w:left="720"/>
        <w:rPr>
          <w:rFonts w:ascii="Arial" w:eastAsia="Arial" w:hAnsi="Arial" w:cs="Arial"/>
          <w:sz w:val="24"/>
        </w:rPr>
      </w:pPr>
      <w:r>
        <w:rPr>
          <w:rFonts w:ascii="Arial" w:eastAsia="Arial" w:hAnsi="Arial" w:cs="Arial"/>
          <w:sz w:val="24"/>
        </w:rPr>
        <w:lastRenderedPageBreak/>
        <w:t>Es. Realizzazione di un report con modalità scelte dall’alunno (depliant, fumetto, video, ecc….)</w:t>
      </w:r>
    </w:p>
    <w:p w:rsidR="004C02CC" w:rsidRDefault="00F92DE9">
      <w:pPr>
        <w:numPr>
          <w:ilvl w:val="0"/>
          <w:numId w:val="5"/>
        </w:numPr>
        <w:spacing w:line="360" w:lineRule="auto"/>
        <w:ind w:left="720" w:hanging="360"/>
        <w:rPr>
          <w:rFonts w:ascii="Arial" w:eastAsia="Arial" w:hAnsi="Arial" w:cs="Arial"/>
          <w:sz w:val="24"/>
        </w:rPr>
      </w:pPr>
      <w:r>
        <w:rPr>
          <w:rFonts w:ascii="Arial" w:eastAsia="Arial" w:hAnsi="Arial" w:cs="Arial"/>
          <w:sz w:val="24"/>
        </w:rPr>
        <w:t>TEMPI E FASI DI LAVORO. Indicare esattamente i tempi previsti per ogni fase di lavoro e monitorarne il rispetto rilevando la necessità di aiuto per procedere alla fase successiva (Es. ricerca di informazioni 5 ore, pianificazione del lavoro 2 ore…..)</w:t>
      </w:r>
    </w:p>
    <w:p w:rsidR="004C02CC" w:rsidRDefault="00F92DE9">
      <w:pPr>
        <w:numPr>
          <w:ilvl w:val="0"/>
          <w:numId w:val="5"/>
        </w:numPr>
        <w:spacing w:line="360" w:lineRule="auto"/>
        <w:ind w:left="720" w:hanging="360"/>
        <w:rPr>
          <w:rFonts w:ascii="Arial" w:eastAsia="Arial" w:hAnsi="Arial" w:cs="Arial"/>
          <w:sz w:val="24"/>
        </w:rPr>
      </w:pPr>
      <w:r>
        <w:rPr>
          <w:rFonts w:ascii="Arial" w:eastAsia="Arial" w:hAnsi="Arial" w:cs="Arial"/>
          <w:sz w:val="24"/>
        </w:rPr>
        <w:t>A QUE</w:t>
      </w:r>
      <w:r>
        <w:rPr>
          <w:rFonts w:ascii="Arial" w:eastAsia="Arial" w:hAnsi="Arial" w:cs="Arial"/>
          <w:sz w:val="24"/>
        </w:rPr>
        <w:t>STO PUNTO IL DOCENTE AVRA' CURA DI FAR RIFLETTERE L'ALUNNO SUL PROPRIO OPERATO ATTRAVERSO LA "RIFLESSIONE METACOGNITIVA", FASE 2. SUCCESSIVAMENTE SI POTRA'  VALUTARE IL COMPITO  FACENDO RIFERIMENTO ALLA RUBRICA VALUTATIVA, FASE3.</w:t>
      </w:r>
    </w:p>
    <w:sectPr w:rsidR="004C02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4C59"/>
    <w:multiLevelType w:val="multilevel"/>
    <w:tmpl w:val="54546A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434969"/>
    <w:multiLevelType w:val="multilevel"/>
    <w:tmpl w:val="E8A818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249B8"/>
    <w:multiLevelType w:val="multilevel"/>
    <w:tmpl w:val="99C0F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9F00C3A"/>
    <w:multiLevelType w:val="multilevel"/>
    <w:tmpl w:val="7AE66F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AD464AB"/>
    <w:multiLevelType w:val="multilevel"/>
    <w:tmpl w:val="950A1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CC"/>
    <w:rsid w:val="004C02CC"/>
    <w:rsid w:val="00F92D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275</Words>
  <Characters>1568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PIERINA</dc:creator>
  <cp:lastModifiedBy>Fabio</cp:lastModifiedBy>
  <cp:revision>2</cp:revision>
  <dcterms:created xsi:type="dcterms:W3CDTF">2017-05-06T09:59:00Z</dcterms:created>
  <dcterms:modified xsi:type="dcterms:W3CDTF">2017-05-06T09:59:00Z</dcterms:modified>
</cp:coreProperties>
</file>